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32B" w:rsidRDefault="0089632B" w:rsidP="0089632B">
      <w:pPr>
        <w:spacing w:after="0" w:line="240" w:lineRule="auto"/>
        <w:jc w:val="right"/>
        <w:rPr>
          <w:rFonts w:ascii="Arial" w:eastAsia="Arial" w:hAnsi="Arial" w:cs="Arial"/>
          <w:b/>
          <w:sz w:val="20"/>
          <w:szCs w:val="20"/>
        </w:rPr>
      </w:pPr>
      <w:r>
        <w:rPr>
          <w:rFonts w:ascii="Arial" w:eastAsia="Arial" w:hAnsi="Arial" w:cs="Arial"/>
          <w:b/>
          <w:sz w:val="20"/>
          <w:szCs w:val="20"/>
        </w:rPr>
        <w:t>COMMUNIQUÉ DE PRESSE</w:t>
      </w:r>
    </w:p>
    <w:p w:rsidR="0089632B" w:rsidRDefault="0089632B" w:rsidP="0089632B">
      <w:pPr>
        <w:spacing w:after="0" w:line="240" w:lineRule="auto"/>
        <w:jc w:val="right"/>
        <w:rPr>
          <w:rFonts w:ascii="Arial" w:eastAsia="Arial" w:hAnsi="Arial" w:cs="Arial"/>
          <w:b/>
          <w:sz w:val="20"/>
          <w:szCs w:val="20"/>
        </w:rPr>
      </w:pPr>
      <w:r>
        <w:rPr>
          <w:rFonts w:ascii="Arial" w:eastAsia="Arial" w:hAnsi="Arial" w:cs="Arial"/>
          <w:b/>
          <w:sz w:val="20"/>
          <w:szCs w:val="20"/>
        </w:rPr>
        <w:t xml:space="preserve">Pour diffusion immédiate </w:t>
      </w:r>
    </w:p>
    <w:p w:rsidR="0089632B" w:rsidRDefault="0089632B" w:rsidP="0089632B">
      <w:pPr>
        <w:spacing w:after="0" w:line="240" w:lineRule="auto"/>
        <w:jc w:val="right"/>
        <w:rPr>
          <w:rFonts w:ascii="Arial" w:eastAsia="Arial" w:hAnsi="Arial" w:cs="Arial"/>
          <w:b/>
          <w:sz w:val="20"/>
          <w:szCs w:val="20"/>
        </w:rPr>
      </w:pPr>
    </w:p>
    <w:p w:rsidR="0089632B" w:rsidRPr="00522AC5" w:rsidRDefault="0089632B" w:rsidP="0089632B">
      <w:pPr>
        <w:spacing w:after="0" w:line="360" w:lineRule="auto"/>
        <w:jc w:val="center"/>
        <w:rPr>
          <w:b/>
          <w:bCs/>
          <w:sz w:val="28"/>
          <w:szCs w:val="28"/>
        </w:rPr>
      </w:pPr>
      <w:sdt>
        <w:sdtPr>
          <w:tag w:val="goog_rdk_0"/>
          <w:id w:val="567233237"/>
        </w:sdtPr>
        <w:sdtEndPr>
          <w:rPr>
            <w:b/>
            <w:bCs/>
            <w:sz w:val="28"/>
            <w:szCs w:val="28"/>
          </w:rPr>
        </w:sdtEndPr>
        <w:sdtContent>
          <w:r w:rsidRPr="00522AC5">
            <w:rPr>
              <w:rFonts w:ascii="Arial" w:hAnsi="Arial" w:cs="Arial"/>
              <w:b/>
              <w:bCs/>
              <w:sz w:val="28"/>
              <w:szCs w:val="28"/>
            </w:rPr>
            <w:t xml:space="preserve">LE COLLÈGE FRANÇOIS-DE-LAVAL ET OLIVIER DUFOUR RÉINVENTENT </w:t>
          </w:r>
          <w:r>
            <w:rPr>
              <w:rFonts w:ascii="Arial" w:hAnsi="Arial" w:cs="Arial"/>
              <w:b/>
              <w:bCs/>
              <w:sz w:val="28"/>
              <w:szCs w:val="28"/>
            </w:rPr>
            <w:t>LE CONCEPT D</w:t>
          </w:r>
          <w:r w:rsidRPr="00522AC5">
            <w:rPr>
              <w:rFonts w:ascii="Arial" w:hAnsi="Arial" w:cs="Arial"/>
              <w:b/>
              <w:bCs/>
              <w:sz w:val="28"/>
              <w:szCs w:val="28"/>
            </w:rPr>
            <w:t>ES PORTES</w:t>
          </w:r>
          <w:r w:rsidRPr="00522AC5">
            <w:rPr>
              <w:b/>
              <w:bCs/>
              <w:sz w:val="28"/>
              <w:szCs w:val="28"/>
            </w:rPr>
            <w:t xml:space="preserve"> </w:t>
          </w:r>
          <w:r w:rsidRPr="00522AC5">
            <w:rPr>
              <w:rFonts w:ascii="Arial" w:hAnsi="Arial" w:cs="Arial"/>
              <w:b/>
              <w:bCs/>
              <w:sz w:val="28"/>
              <w:szCs w:val="28"/>
            </w:rPr>
            <w:t>OUVERTES</w:t>
          </w:r>
        </w:sdtContent>
      </w:sdt>
    </w:p>
    <w:p w:rsidR="0089632B" w:rsidRDefault="0089632B" w:rsidP="0089632B">
      <w:pPr>
        <w:spacing w:after="0" w:line="360" w:lineRule="auto"/>
        <w:jc w:val="center"/>
        <w:rPr>
          <w:rFonts w:ascii="Arial" w:eastAsia="Arial" w:hAnsi="Arial" w:cs="Arial"/>
          <w:b/>
          <w:sz w:val="20"/>
          <w:szCs w:val="20"/>
        </w:rPr>
      </w:pPr>
      <w:r w:rsidRPr="00522AC5">
        <w:rPr>
          <w:rFonts w:ascii="Arial" w:eastAsia="Arial" w:hAnsi="Arial" w:cs="Arial"/>
          <w:b/>
          <w:sz w:val="20"/>
          <w:szCs w:val="20"/>
        </w:rPr>
        <w:t xml:space="preserve">VIVRE L’EXPÉRIENCE DE L’ÉCOLE SECONDAIRE </w:t>
      </w:r>
      <w:sdt>
        <w:sdtPr>
          <w:tag w:val="goog_rdk_1"/>
          <w:id w:val="508105292"/>
        </w:sdtPr>
        <w:sdtContent/>
      </w:sdt>
      <w:r w:rsidRPr="00522AC5">
        <w:rPr>
          <w:rFonts w:ascii="Arial" w:eastAsia="Arial" w:hAnsi="Arial" w:cs="Arial"/>
          <w:b/>
          <w:sz w:val="20"/>
          <w:szCs w:val="20"/>
        </w:rPr>
        <w:t>GRÂCE À LA RÉALITÉ VIRTUELLE</w:t>
      </w:r>
      <w:r>
        <w:rPr>
          <w:rFonts w:ascii="Arial" w:eastAsia="Arial" w:hAnsi="Arial" w:cs="Arial"/>
          <w:b/>
          <w:sz w:val="20"/>
          <w:szCs w:val="20"/>
        </w:rPr>
        <w:t xml:space="preserve"> </w:t>
      </w:r>
    </w:p>
    <w:p w:rsidR="0089632B" w:rsidRDefault="0089632B" w:rsidP="0089632B">
      <w:pPr>
        <w:spacing w:after="0" w:line="360" w:lineRule="auto"/>
        <w:jc w:val="both"/>
        <w:rPr>
          <w:rFonts w:ascii="Arial" w:eastAsia="Arial" w:hAnsi="Arial" w:cs="Arial"/>
          <w:b/>
          <w:sz w:val="20"/>
          <w:szCs w:val="20"/>
        </w:rPr>
      </w:pPr>
    </w:p>
    <w:p w:rsidR="0089632B" w:rsidRDefault="0089632B" w:rsidP="0089632B">
      <w:pPr>
        <w:spacing w:after="0" w:line="360" w:lineRule="auto"/>
        <w:jc w:val="both"/>
        <w:rPr>
          <w:rFonts w:ascii="Arial" w:eastAsia="Arial" w:hAnsi="Arial" w:cs="Arial"/>
          <w:sz w:val="20"/>
          <w:szCs w:val="20"/>
        </w:rPr>
      </w:pPr>
      <w:r w:rsidRPr="00AC259C">
        <w:rPr>
          <w:rFonts w:ascii="Arial" w:eastAsia="Arial" w:hAnsi="Arial" w:cs="Arial"/>
          <w:b/>
          <w:sz w:val="20"/>
          <w:szCs w:val="20"/>
        </w:rPr>
        <w:t>Québec, 29 juin 2020 –</w:t>
      </w:r>
      <w:r>
        <w:rPr>
          <w:rFonts w:ascii="Arial" w:eastAsia="Arial" w:hAnsi="Arial" w:cs="Arial"/>
          <w:b/>
          <w:sz w:val="20"/>
          <w:szCs w:val="20"/>
        </w:rPr>
        <w:t xml:space="preserve"> </w:t>
      </w:r>
      <w:r>
        <w:rPr>
          <w:rFonts w:ascii="Arial" w:eastAsia="Arial" w:hAnsi="Arial" w:cs="Arial"/>
          <w:sz w:val="20"/>
          <w:szCs w:val="20"/>
        </w:rPr>
        <w:t>Le Collège François-de-Laval (le Collège) est heureux de dévoiler</w:t>
      </w:r>
      <w:sdt>
        <w:sdtPr>
          <w:tag w:val="goog_rdk_2"/>
          <w:id w:val="1639372955"/>
        </w:sdtPr>
        <w:sdtContent/>
      </w:sdt>
      <w:r>
        <w:rPr>
          <w:rFonts w:ascii="Arial" w:eastAsia="Arial" w:hAnsi="Arial" w:cs="Arial"/>
          <w:sz w:val="20"/>
          <w:szCs w:val="20"/>
        </w:rPr>
        <w:t xml:space="preserve"> une nouvelle expérience immersive </w:t>
      </w:r>
      <w:sdt>
        <w:sdtPr>
          <w:tag w:val="goog_rdk_3"/>
          <w:id w:val="-383407509"/>
        </w:sdtPr>
        <w:sdtContent/>
      </w:sdt>
      <w:r>
        <w:rPr>
          <w:rFonts w:ascii="Arial" w:eastAsia="Arial" w:hAnsi="Arial" w:cs="Arial"/>
          <w:sz w:val="20"/>
          <w:szCs w:val="20"/>
        </w:rPr>
        <w:t xml:space="preserve">de réalité virtuelle </w:t>
      </w:r>
      <w:r w:rsidRPr="00E71A8B">
        <w:rPr>
          <w:rFonts w:ascii="Arial" w:eastAsia="Arial" w:hAnsi="Arial" w:cs="Arial"/>
          <w:sz w:val="20"/>
          <w:szCs w:val="20"/>
        </w:rPr>
        <w:t xml:space="preserve">« </w:t>
      </w:r>
      <w:sdt>
        <w:sdtPr>
          <w:rPr>
            <w:highlight w:val="yellow"/>
          </w:rPr>
          <w:tag w:val="goog_rdk_4"/>
          <w:id w:val="-1664005033"/>
        </w:sdtPr>
        <w:sdtEndPr>
          <w:rPr>
            <w:highlight w:val="none"/>
          </w:rPr>
        </w:sdtEndPr>
        <w:sdtContent>
          <w:r w:rsidRPr="00E71A8B">
            <w:rPr>
              <w:rFonts w:ascii="Arial" w:eastAsia="Arial" w:hAnsi="Arial" w:cs="Arial"/>
              <w:sz w:val="20"/>
              <w:szCs w:val="20"/>
            </w:rPr>
            <w:t>L’EXPÉRIENCE CFDL</w:t>
          </w:r>
        </w:sdtContent>
      </w:sdt>
      <w:r>
        <w:rPr>
          <w:rFonts w:ascii="Arial" w:eastAsia="Arial" w:hAnsi="Arial" w:cs="Arial"/>
          <w:sz w:val="20"/>
          <w:szCs w:val="20"/>
        </w:rPr>
        <w:t xml:space="preserve"> » permettant de faire découvrir, aux futurs élèves et à leurs parents, la vie dans cette école secondaire privée située dans le Vieux-Québec. Cette expérience immersive est née de l’initiative du Collège et la mise en œuvre de l’application pour téléphones intelligents a été rendu</w:t>
      </w:r>
      <w:r w:rsidRPr="00006300">
        <w:rPr>
          <w:rFonts w:ascii="Arial" w:eastAsia="Arial" w:hAnsi="Arial" w:cs="Arial"/>
          <w:sz w:val="20"/>
          <w:szCs w:val="20"/>
        </w:rPr>
        <w:t>e</w:t>
      </w:r>
      <w:r>
        <w:rPr>
          <w:rFonts w:ascii="Arial" w:eastAsia="Arial" w:hAnsi="Arial" w:cs="Arial"/>
          <w:sz w:val="20"/>
          <w:szCs w:val="20"/>
        </w:rPr>
        <w:t xml:space="preserve"> possible grâce </w:t>
      </w:r>
      <w:sdt>
        <w:sdtPr>
          <w:tag w:val="goog_rdk_6"/>
          <w:id w:val="181638607"/>
        </w:sdtPr>
        <w:sdtContent>
          <w:r>
            <w:rPr>
              <w:rFonts w:ascii="Arial" w:eastAsia="Arial" w:hAnsi="Arial" w:cs="Arial"/>
              <w:sz w:val="20"/>
              <w:szCs w:val="20"/>
            </w:rPr>
            <w:t xml:space="preserve">au concepteur </w:t>
          </w:r>
        </w:sdtContent>
      </w:sdt>
      <w:r>
        <w:rPr>
          <w:rFonts w:ascii="Arial" w:eastAsia="Arial" w:hAnsi="Arial" w:cs="Arial"/>
          <w:sz w:val="20"/>
          <w:szCs w:val="20"/>
        </w:rPr>
        <w:t xml:space="preserve">Olivier Dufour, diplômé du Collège, </w:t>
      </w:r>
      <w:proofErr w:type="spellStart"/>
      <w:r>
        <w:rPr>
          <w:rFonts w:ascii="Arial" w:eastAsia="Arial" w:hAnsi="Arial" w:cs="Arial"/>
          <w:sz w:val="20"/>
          <w:szCs w:val="20"/>
        </w:rPr>
        <w:t>idéateur</w:t>
      </w:r>
      <w:proofErr w:type="spellEnd"/>
      <w:r>
        <w:rPr>
          <w:rFonts w:ascii="Arial" w:eastAsia="Arial" w:hAnsi="Arial" w:cs="Arial"/>
          <w:sz w:val="20"/>
          <w:szCs w:val="20"/>
        </w:rPr>
        <w:t xml:space="preserve"> du projet et responsable de sa réalisation avec une équipe de collaborateurs. </w:t>
      </w:r>
    </w:p>
    <w:p w:rsidR="0089632B" w:rsidRPr="0089632B" w:rsidRDefault="0089632B" w:rsidP="0089632B">
      <w:pPr>
        <w:spacing w:after="0" w:line="360" w:lineRule="auto"/>
        <w:jc w:val="both"/>
        <w:rPr>
          <w:rFonts w:ascii="Arial" w:eastAsia="Arial" w:hAnsi="Arial" w:cs="Arial"/>
          <w:sz w:val="18"/>
          <w:szCs w:val="20"/>
        </w:rPr>
      </w:pPr>
    </w:p>
    <w:p w:rsidR="0089632B" w:rsidRDefault="0089632B" w:rsidP="0089632B">
      <w:pPr>
        <w:spacing w:after="0" w:line="360" w:lineRule="auto"/>
        <w:jc w:val="both"/>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Le choix d’une école secondaire demande du temps, de la recherche et une bonne connaissance du milieu d’enseignement proposé. Nous savons que pour bien des jeunes, le passage du primaire au secondaire est source de bon nombre de questionnements. Ajoutons que la presque totalité des élèves commencent leurs recherches dès la 5</w:t>
      </w:r>
      <w:r>
        <w:rPr>
          <w:rFonts w:ascii="Arial" w:eastAsia="Arial" w:hAnsi="Arial" w:cs="Arial"/>
          <w:sz w:val="20"/>
          <w:szCs w:val="20"/>
          <w:vertAlign w:val="superscript"/>
        </w:rPr>
        <w:t>e</w:t>
      </w:r>
      <w:r>
        <w:rPr>
          <w:rFonts w:ascii="Arial" w:eastAsia="Arial" w:hAnsi="Arial" w:cs="Arial"/>
          <w:sz w:val="20"/>
          <w:szCs w:val="20"/>
        </w:rPr>
        <w:t xml:space="preserve"> année du primaire, soit un an avant la période d’admission et d’inscription. Les portes ouvertes sont une occasion idéale pour visiter le Collège, pour rencontrer des élèves, des enseignants et poser ses questions. Avec les diverses mesures mises en place par la Direction générale de la santé publique qui découlent du contexte évolutif de la COVID-19, nous avons saisi cette opportunité afin d’innover et de proposer une nouvelle expérience numérique », affirme Marc Dallaire, directeur général du Collège.  </w:t>
      </w:r>
    </w:p>
    <w:p w:rsidR="0089632B" w:rsidRPr="0089632B" w:rsidRDefault="0089632B" w:rsidP="0089632B">
      <w:pPr>
        <w:spacing w:after="0" w:line="360" w:lineRule="auto"/>
        <w:jc w:val="both"/>
        <w:rPr>
          <w:rFonts w:ascii="Arial" w:eastAsia="Arial" w:hAnsi="Arial" w:cs="Arial"/>
          <w:sz w:val="18"/>
          <w:szCs w:val="20"/>
        </w:rPr>
      </w:pPr>
    </w:p>
    <w:p w:rsidR="0089632B" w:rsidRDefault="0089632B" w:rsidP="0089632B">
      <w:pPr>
        <w:spacing w:after="0" w:line="360" w:lineRule="auto"/>
        <w:jc w:val="both"/>
        <w:rPr>
          <w:rFonts w:ascii="Arial" w:eastAsia="Arial" w:hAnsi="Arial" w:cs="Arial"/>
          <w:sz w:val="20"/>
          <w:szCs w:val="20"/>
        </w:rPr>
      </w:pPr>
      <w:r>
        <w:rPr>
          <w:rFonts w:ascii="Arial" w:eastAsia="Arial" w:hAnsi="Arial" w:cs="Arial"/>
          <w:b/>
          <w:sz w:val="20"/>
          <w:szCs w:val="20"/>
        </w:rPr>
        <w:t>L’expérience immersive du Collège François-de-Laval</w:t>
      </w:r>
    </w:p>
    <w:p w:rsidR="0089632B" w:rsidRDefault="0089632B" w:rsidP="0089632B">
      <w:pPr>
        <w:spacing w:after="0" w:line="360" w:lineRule="auto"/>
        <w:jc w:val="both"/>
        <w:rPr>
          <w:rFonts w:ascii="Arial" w:eastAsia="Arial" w:hAnsi="Arial" w:cs="Arial"/>
          <w:sz w:val="20"/>
          <w:szCs w:val="20"/>
        </w:rPr>
      </w:pPr>
      <w:sdt>
        <w:sdtPr>
          <w:tag w:val="goog_rdk_8"/>
          <w:id w:val="2045701065"/>
        </w:sdtPr>
        <w:sdtContent/>
      </w:sdt>
      <w:r>
        <w:rPr>
          <w:rFonts w:ascii="Arial" w:eastAsia="Arial" w:hAnsi="Arial" w:cs="Arial"/>
          <w:sz w:val="20"/>
          <w:szCs w:val="20"/>
        </w:rPr>
        <w:t xml:space="preserve">Une dose d’ingéniosité, d’efforts collectifs et un nombre important d’heures de recherche dans les archives du Collège </w:t>
      </w:r>
      <w:proofErr w:type="gramStart"/>
      <w:r>
        <w:rPr>
          <w:rFonts w:ascii="Arial" w:eastAsia="Arial" w:hAnsi="Arial" w:cs="Arial"/>
          <w:sz w:val="20"/>
          <w:szCs w:val="20"/>
        </w:rPr>
        <w:t>ont</w:t>
      </w:r>
      <w:proofErr w:type="gramEnd"/>
      <w:r>
        <w:rPr>
          <w:rFonts w:ascii="Arial" w:eastAsia="Arial" w:hAnsi="Arial" w:cs="Arial"/>
          <w:sz w:val="20"/>
          <w:szCs w:val="20"/>
        </w:rPr>
        <w:t xml:space="preserve"> permis de concevoir cette application. « J’ai été inspiré par le caractère réconfortant que doit représenter cette expérience pour les jeunes du primaire qui feront le saut vers une grande école », souligne Olivier Dufour. L’ensemble du visuel de cette application est tiré de capsules, de travaux académiques et d’apprentissage des cours multimédias des élèves</w:t>
      </w:r>
      <w:r w:rsidRPr="00C12F7E">
        <w:rPr>
          <w:rFonts w:ascii="Arial" w:eastAsia="Arial" w:hAnsi="Arial" w:cs="Arial"/>
          <w:sz w:val="20"/>
          <w:szCs w:val="20"/>
        </w:rPr>
        <w:t xml:space="preserve">. </w:t>
      </w:r>
      <w:sdt>
        <w:sdtPr>
          <w:rPr>
            <w:rFonts w:ascii="Arial" w:hAnsi="Arial" w:cs="Arial"/>
            <w:sz w:val="20"/>
            <w:szCs w:val="20"/>
          </w:rPr>
          <w:tag w:val="goog_rdk_9"/>
          <w:id w:val="-423880912"/>
        </w:sdtPr>
        <w:sdtContent>
          <w:r w:rsidRPr="00C12F7E">
            <w:rPr>
              <w:rFonts w:ascii="Arial" w:hAnsi="Arial" w:cs="Arial"/>
              <w:sz w:val="20"/>
              <w:szCs w:val="20"/>
            </w:rPr>
            <w:t>La captation des espaces a été réalisé</w:t>
          </w:r>
          <w:r>
            <w:rPr>
              <w:rFonts w:ascii="Arial" w:hAnsi="Arial" w:cs="Arial"/>
              <w:sz w:val="20"/>
              <w:szCs w:val="20"/>
            </w:rPr>
            <w:t>e</w:t>
          </w:r>
          <w:r w:rsidRPr="00C12F7E">
            <w:rPr>
              <w:rFonts w:ascii="Arial" w:hAnsi="Arial" w:cs="Arial"/>
              <w:sz w:val="20"/>
              <w:szCs w:val="20"/>
            </w:rPr>
            <w:t xml:space="preserve"> en image</w:t>
          </w:r>
          <w:r>
            <w:rPr>
              <w:rFonts w:ascii="Arial" w:hAnsi="Arial" w:cs="Arial"/>
              <w:sz w:val="20"/>
              <w:szCs w:val="20"/>
            </w:rPr>
            <w:t>s</w:t>
          </w:r>
          <w:r w:rsidRPr="00C12F7E">
            <w:rPr>
              <w:rFonts w:ascii="Arial" w:hAnsi="Arial" w:cs="Arial"/>
              <w:sz w:val="20"/>
              <w:szCs w:val="20"/>
            </w:rPr>
            <w:t xml:space="preserve"> 360 degrés et l’équipe d’Olivier Dufour les </w:t>
          </w:r>
          <w:r>
            <w:rPr>
              <w:rFonts w:ascii="Arial" w:hAnsi="Arial" w:cs="Arial"/>
              <w:sz w:val="20"/>
              <w:szCs w:val="20"/>
            </w:rPr>
            <w:t>ont</w:t>
          </w:r>
          <w:r w:rsidRPr="00C12F7E">
            <w:rPr>
              <w:rFonts w:ascii="Arial" w:hAnsi="Arial" w:cs="Arial"/>
              <w:sz w:val="20"/>
              <w:szCs w:val="20"/>
            </w:rPr>
            <w:t xml:space="preserve"> fait vivre avec l’apport d’un riche habillage sonore et d’une musique thème composée pour l’occasion. </w:t>
          </w:r>
        </w:sdtContent>
      </w:sdt>
      <w:r>
        <w:rPr>
          <w:rFonts w:ascii="Arial" w:eastAsia="Arial" w:hAnsi="Arial" w:cs="Arial"/>
          <w:sz w:val="20"/>
          <w:szCs w:val="20"/>
        </w:rPr>
        <w:t xml:space="preserve"> « Avec cette visite en réalité virtuelle qui s’avère le premier contact avec l’école, nous remettons les clés du Collège François-de-Laval aux futurs élèves et à leurs parents. Au rythme qui leur convient et aussi souvent qu’ils le désirent, ils pourront visiter le Collège dans ses moindres recoins. Ils entendront ce qui fait vibrer le Collège. Une expérience totalement immersive qui leur permettra de se familiariser avec l’école », ajoute Olivier Dufour. </w:t>
      </w:r>
    </w:p>
    <w:p w:rsidR="0089632B" w:rsidRDefault="0089632B" w:rsidP="0089632B">
      <w:pPr>
        <w:spacing w:after="0" w:line="360" w:lineRule="auto"/>
        <w:jc w:val="both"/>
        <w:rPr>
          <w:rFonts w:ascii="Arial" w:hAnsi="Arial" w:cs="Arial"/>
          <w:sz w:val="20"/>
          <w:szCs w:val="20"/>
        </w:rPr>
      </w:pPr>
    </w:p>
    <w:p w:rsidR="0089632B" w:rsidRDefault="0089632B" w:rsidP="0089632B">
      <w:pPr>
        <w:spacing w:after="0" w:line="360" w:lineRule="auto"/>
        <w:jc w:val="both"/>
        <w:rPr>
          <w:rFonts w:ascii="Arial" w:eastAsia="Arial" w:hAnsi="Arial" w:cs="Arial"/>
          <w:sz w:val="20"/>
          <w:szCs w:val="20"/>
        </w:rPr>
      </w:pPr>
      <w:sdt>
        <w:sdtPr>
          <w:rPr>
            <w:rFonts w:ascii="Arial" w:hAnsi="Arial" w:cs="Arial"/>
            <w:sz w:val="20"/>
            <w:szCs w:val="20"/>
          </w:rPr>
          <w:tag w:val="goog_rdk_10"/>
          <w:id w:val="-1163624230"/>
        </w:sdtPr>
        <w:sdtContent>
          <w:r w:rsidRPr="00E71A8B">
            <w:rPr>
              <w:rFonts w:ascii="Arial" w:hAnsi="Arial" w:cs="Arial"/>
              <w:sz w:val="20"/>
              <w:szCs w:val="20"/>
            </w:rPr>
            <w:t>L’</w:t>
          </w:r>
        </w:sdtContent>
      </w:sdt>
      <w:r w:rsidRPr="00E71A8B">
        <w:rPr>
          <w:rFonts w:ascii="Arial" w:hAnsi="Arial" w:cs="Arial"/>
          <w:sz w:val="20"/>
          <w:szCs w:val="20"/>
        </w:rPr>
        <w:t xml:space="preserve">expérience </w:t>
      </w:r>
      <w:r>
        <w:rPr>
          <w:rFonts w:ascii="Arial" w:hAnsi="Arial" w:cs="Arial"/>
          <w:sz w:val="20"/>
          <w:szCs w:val="20"/>
        </w:rPr>
        <w:t xml:space="preserve">immersive </w:t>
      </w:r>
      <w:r w:rsidRPr="00E71A8B">
        <w:rPr>
          <w:rFonts w:ascii="Arial" w:hAnsi="Arial" w:cs="Arial"/>
          <w:sz w:val="20"/>
          <w:szCs w:val="20"/>
        </w:rPr>
        <w:t xml:space="preserve">peut être vécue en mode conventionnel sur n'importe quel appareil </w:t>
      </w:r>
      <w:proofErr w:type="spellStart"/>
      <w:r w:rsidRPr="00E71A8B">
        <w:rPr>
          <w:rFonts w:ascii="Arial" w:hAnsi="Arial" w:cs="Arial"/>
          <w:sz w:val="20"/>
          <w:szCs w:val="20"/>
        </w:rPr>
        <w:t>iOS</w:t>
      </w:r>
      <w:proofErr w:type="spellEnd"/>
      <w:r w:rsidRPr="00E71A8B">
        <w:rPr>
          <w:rFonts w:ascii="Arial" w:hAnsi="Arial" w:cs="Arial"/>
          <w:sz w:val="20"/>
          <w:szCs w:val="20"/>
        </w:rPr>
        <w:t xml:space="preserve"> ou </w:t>
      </w:r>
      <w:proofErr w:type="spellStart"/>
      <w:r w:rsidRPr="00E71A8B">
        <w:rPr>
          <w:rFonts w:ascii="Arial" w:hAnsi="Arial" w:cs="Arial"/>
          <w:sz w:val="20"/>
          <w:szCs w:val="20"/>
        </w:rPr>
        <w:t>Android</w:t>
      </w:r>
      <w:proofErr w:type="spellEnd"/>
      <w:r w:rsidRPr="00E71A8B">
        <w:rPr>
          <w:rFonts w:ascii="Arial" w:hAnsi="Arial" w:cs="Arial"/>
          <w:sz w:val="20"/>
          <w:szCs w:val="20"/>
        </w:rPr>
        <w:t xml:space="preserve">, mais pour profiter pleinement de l'immersion, il est préférable d'utiliser les lunettes de réalité virtuelle Google </w:t>
      </w:r>
      <w:proofErr w:type="spellStart"/>
      <w:r w:rsidRPr="00E71A8B">
        <w:rPr>
          <w:rFonts w:ascii="Arial" w:hAnsi="Arial" w:cs="Arial"/>
          <w:i/>
          <w:iCs/>
          <w:sz w:val="20"/>
          <w:szCs w:val="20"/>
        </w:rPr>
        <w:t>Cardboard</w:t>
      </w:r>
      <w:proofErr w:type="spellEnd"/>
      <w:r w:rsidRPr="00E71A8B">
        <w:rPr>
          <w:rFonts w:ascii="Arial" w:hAnsi="Arial" w:cs="Arial"/>
          <w:sz w:val="20"/>
          <w:szCs w:val="20"/>
        </w:rPr>
        <w:t xml:space="preserve">. Le Collège François-de-Laval a fait produire des lunettes aux couleurs de l'école qui seront remises gratuitement </w:t>
      </w:r>
      <w:r>
        <w:rPr>
          <w:rFonts w:ascii="Arial" w:hAnsi="Arial" w:cs="Arial"/>
          <w:sz w:val="20"/>
          <w:szCs w:val="20"/>
        </w:rPr>
        <w:t xml:space="preserve">par la poste </w:t>
      </w:r>
      <w:r w:rsidRPr="00E71A8B">
        <w:rPr>
          <w:rFonts w:ascii="Arial" w:hAnsi="Arial" w:cs="Arial"/>
          <w:sz w:val="20"/>
          <w:szCs w:val="20"/>
        </w:rPr>
        <w:t>aux jeunes et aux parents qui en feront la demande.</w:t>
      </w:r>
      <w:r w:rsidRPr="00C12F7E">
        <w:t xml:space="preserve"> </w:t>
      </w:r>
      <w:r>
        <w:rPr>
          <w:rFonts w:ascii="Arial" w:eastAsia="Arial" w:hAnsi="Arial" w:cs="Arial"/>
          <w:sz w:val="20"/>
          <w:szCs w:val="20"/>
        </w:rPr>
        <w:t xml:space="preserve">La technologie de la réalité virtuelle nécessite un casque couvrant l’intégralité du champ de vision. L’expérience à 360 degrés s’articule autour de tableaux qui dépeignent la vie dans cette école. </w:t>
      </w:r>
      <w:sdt>
        <w:sdtPr>
          <w:tag w:val="goog_rdk_13"/>
          <w:id w:val="275217194"/>
        </w:sdtPr>
        <w:sdtContent/>
      </w:sdt>
      <w:r>
        <w:rPr>
          <w:rFonts w:ascii="Arial" w:eastAsia="Arial" w:hAnsi="Arial" w:cs="Arial"/>
          <w:sz w:val="20"/>
          <w:szCs w:val="20"/>
        </w:rPr>
        <w:t xml:space="preserve">Les technologies, les sciences, la vie sportive, la vie pédagogique, les arts, la vie étudiante et l’ambiance d’étude dans un lieu hors du commun qu’est le Vieux-Québec sont tous des thèmes proposés.  </w:t>
      </w:r>
    </w:p>
    <w:p w:rsidR="0089632B" w:rsidRDefault="0089632B" w:rsidP="0089632B">
      <w:pPr>
        <w:spacing w:after="0" w:line="360" w:lineRule="auto"/>
        <w:jc w:val="both"/>
        <w:rPr>
          <w:rFonts w:ascii="Arial" w:eastAsia="Arial" w:hAnsi="Arial" w:cs="Arial"/>
          <w:sz w:val="20"/>
          <w:szCs w:val="20"/>
        </w:rPr>
      </w:pPr>
    </w:p>
    <w:p w:rsidR="0089632B" w:rsidRDefault="0089632B" w:rsidP="0089632B">
      <w:pPr>
        <w:spacing w:after="0" w:line="360" w:lineRule="auto"/>
        <w:jc w:val="both"/>
        <w:rPr>
          <w:rFonts w:ascii="Arial" w:eastAsia="Arial" w:hAnsi="Arial" w:cs="Arial"/>
          <w:sz w:val="20"/>
          <w:szCs w:val="20"/>
        </w:rPr>
      </w:pPr>
      <w:sdt>
        <w:sdtPr>
          <w:tag w:val="goog_rdk_14"/>
          <w:id w:val="-245194202"/>
        </w:sdtPr>
        <w:sdtContent/>
      </w:sdt>
      <w:r>
        <w:rPr>
          <w:rFonts w:ascii="Arial" w:eastAsia="Arial" w:hAnsi="Arial" w:cs="Arial"/>
          <w:sz w:val="20"/>
          <w:szCs w:val="20"/>
        </w:rPr>
        <w:t xml:space="preserve">La narration est assurée par le comédien Martin Laroche, également diplômé du Collège. « Le Collège a toujours été précurseur en matière de technologie. Nous avons été parmi les premières écoles du Québec à entreprendre le virage numérique. Nous sommes très fiers de présenter cette application qui permet de vivre " L’EXPÉRIENCE CFDL" », affirme Marc Dallaire, directeur général du Collège. Pour vivre cette expérience, il suffit simplement d’accéder à la page Web dédiée au </w:t>
      </w:r>
      <w:hyperlink r:id="rId5" w:history="1">
        <w:r w:rsidRPr="004051C6">
          <w:rPr>
            <w:rStyle w:val="Lienhypertexte"/>
            <w:rFonts w:ascii="Arial" w:eastAsia="Arial" w:hAnsi="Arial" w:cs="Arial"/>
            <w:sz w:val="20"/>
            <w:szCs w:val="20"/>
          </w:rPr>
          <w:t>www.collegefdl.ca/experience</w:t>
        </w:r>
      </w:hyperlink>
      <w:r>
        <w:rPr>
          <w:rFonts w:ascii="Arial" w:eastAsia="Arial" w:hAnsi="Arial" w:cs="Arial"/>
          <w:sz w:val="20"/>
          <w:szCs w:val="20"/>
        </w:rPr>
        <w:t>.</w:t>
      </w:r>
    </w:p>
    <w:p w:rsidR="0089632B" w:rsidRDefault="0089632B" w:rsidP="0089632B">
      <w:pPr>
        <w:spacing w:after="0" w:line="360" w:lineRule="auto"/>
        <w:jc w:val="both"/>
        <w:rPr>
          <w:rFonts w:ascii="Arial" w:eastAsia="Arial" w:hAnsi="Arial" w:cs="Arial"/>
          <w:sz w:val="20"/>
          <w:szCs w:val="20"/>
        </w:rPr>
      </w:pPr>
    </w:p>
    <w:p w:rsidR="0089632B" w:rsidRDefault="0089632B" w:rsidP="0089632B">
      <w:pPr>
        <w:spacing w:after="0" w:line="360" w:lineRule="auto"/>
        <w:jc w:val="both"/>
        <w:rPr>
          <w:rFonts w:ascii="Arial" w:eastAsia="Arial" w:hAnsi="Arial" w:cs="Arial"/>
          <w:b/>
          <w:sz w:val="20"/>
          <w:szCs w:val="20"/>
        </w:rPr>
      </w:pPr>
      <w:r>
        <w:rPr>
          <w:rFonts w:ascii="Arial" w:eastAsia="Arial" w:hAnsi="Arial" w:cs="Arial"/>
          <w:b/>
          <w:sz w:val="20"/>
          <w:szCs w:val="20"/>
        </w:rPr>
        <w:t xml:space="preserve">À propos du Collège François-de-Laval </w:t>
      </w:r>
    </w:p>
    <w:p w:rsidR="0089632B" w:rsidRDefault="0089632B" w:rsidP="0089632B">
      <w:pPr>
        <w:spacing w:after="0" w:line="360" w:lineRule="auto"/>
        <w:jc w:val="both"/>
        <w:rPr>
          <w:rFonts w:ascii="Arial" w:eastAsia="Arial" w:hAnsi="Arial" w:cs="Arial"/>
          <w:sz w:val="20"/>
          <w:szCs w:val="20"/>
        </w:rPr>
      </w:pPr>
      <w:r>
        <w:rPr>
          <w:rFonts w:ascii="Arial" w:eastAsia="Arial" w:hAnsi="Arial" w:cs="Arial"/>
          <w:sz w:val="20"/>
          <w:szCs w:val="20"/>
        </w:rPr>
        <w:t>Établi dans le Vieux-Québec, l</w:t>
      </w:r>
      <w:r w:rsidRPr="00E71A8B">
        <w:rPr>
          <w:rFonts w:ascii="Arial" w:eastAsia="Arial" w:hAnsi="Arial" w:cs="Arial"/>
          <w:sz w:val="20"/>
          <w:szCs w:val="20"/>
        </w:rPr>
        <w:t>e Collège François-de-Laval est riche d’une tradition de réussite et d’excellence de plus de trois siècles. En mettant de l’avant de nouvelles approches pédagogiques et en rehaussant les services éducatifs aux élèves, le Collège est devenu un chef de file en éducation secondaire.</w:t>
      </w:r>
    </w:p>
    <w:p w:rsidR="0089632B" w:rsidRDefault="0089632B" w:rsidP="0089632B">
      <w:pPr>
        <w:spacing w:after="0" w:line="360" w:lineRule="auto"/>
        <w:jc w:val="both"/>
        <w:rPr>
          <w:rFonts w:ascii="Arial" w:eastAsia="Arial" w:hAnsi="Arial" w:cs="Arial"/>
          <w:b/>
          <w:sz w:val="20"/>
          <w:szCs w:val="20"/>
        </w:rPr>
      </w:pPr>
    </w:p>
    <w:p w:rsidR="0089632B" w:rsidRDefault="0089632B" w:rsidP="0089632B">
      <w:pPr>
        <w:spacing w:after="0" w:line="360" w:lineRule="auto"/>
        <w:jc w:val="center"/>
        <w:rPr>
          <w:rFonts w:ascii="Arial" w:eastAsia="Arial" w:hAnsi="Arial" w:cs="Arial"/>
          <w:sz w:val="20"/>
          <w:szCs w:val="20"/>
        </w:rPr>
      </w:pPr>
      <w:r>
        <w:rPr>
          <w:rFonts w:ascii="Arial" w:eastAsia="Arial" w:hAnsi="Arial" w:cs="Arial"/>
          <w:sz w:val="20"/>
          <w:szCs w:val="20"/>
        </w:rPr>
        <w:t xml:space="preserve">-30- </w:t>
      </w:r>
    </w:p>
    <w:p w:rsidR="0089632B" w:rsidRDefault="0089632B" w:rsidP="0089632B">
      <w:pPr>
        <w:spacing w:after="0" w:line="360" w:lineRule="auto"/>
        <w:jc w:val="center"/>
        <w:rPr>
          <w:rFonts w:ascii="Arial" w:eastAsia="Arial" w:hAnsi="Arial" w:cs="Arial"/>
          <w:sz w:val="20"/>
          <w:szCs w:val="20"/>
        </w:rPr>
      </w:pPr>
      <w:bookmarkStart w:id="0" w:name="_GoBack"/>
      <w:bookmarkEnd w:id="0"/>
    </w:p>
    <w:p w:rsidR="0089632B" w:rsidRDefault="0089632B" w:rsidP="0089632B">
      <w:pPr>
        <w:spacing w:after="0" w:line="360" w:lineRule="auto"/>
        <w:jc w:val="center"/>
        <w:rPr>
          <w:rFonts w:ascii="Arial" w:eastAsia="Arial" w:hAnsi="Arial" w:cs="Arial"/>
          <w:sz w:val="20"/>
          <w:szCs w:val="20"/>
        </w:rPr>
      </w:pPr>
    </w:p>
    <w:tbl>
      <w:tblPr>
        <w:tblW w:w="9350" w:type="dxa"/>
        <w:tblBorders>
          <w:top w:val="nil"/>
          <w:left w:val="nil"/>
          <w:bottom w:val="nil"/>
          <w:right w:val="nil"/>
          <w:insideH w:val="nil"/>
          <w:insideV w:val="nil"/>
        </w:tblBorders>
        <w:tblLayout w:type="fixed"/>
        <w:tblLook w:val="0400" w:firstRow="0" w:lastRow="0" w:firstColumn="0" w:lastColumn="0" w:noHBand="0" w:noVBand="1"/>
      </w:tblPr>
      <w:tblGrid>
        <w:gridCol w:w="4536"/>
        <w:gridCol w:w="4814"/>
      </w:tblGrid>
      <w:tr w:rsidR="0089632B" w:rsidTr="002B4773">
        <w:tc>
          <w:tcPr>
            <w:tcW w:w="4536" w:type="dxa"/>
          </w:tcPr>
          <w:p w:rsidR="0089632B" w:rsidRDefault="0089632B" w:rsidP="002B4773">
            <w:pPr>
              <w:spacing w:line="360" w:lineRule="auto"/>
              <w:contextualSpacing/>
              <w:rPr>
                <w:rFonts w:ascii="Arial" w:eastAsia="Arial" w:hAnsi="Arial" w:cs="Arial"/>
                <w:b/>
                <w:sz w:val="20"/>
                <w:szCs w:val="20"/>
              </w:rPr>
            </w:pPr>
            <w:r>
              <w:rPr>
                <w:rFonts w:ascii="Arial" w:eastAsia="Arial" w:hAnsi="Arial" w:cs="Arial"/>
                <w:b/>
                <w:sz w:val="20"/>
                <w:szCs w:val="20"/>
              </w:rPr>
              <w:t xml:space="preserve">Source </w:t>
            </w:r>
          </w:p>
          <w:p w:rsidR="0089632B" w:rsidRPr="0089632B" w:rsidRDefault="0089632B" w:rsidP="0089632B">
            <w:pPr>
              <w:spacing w:line="240" w:lineRule="auto"/>
              <w:contextualSpacing/>
              <w:rPr>
                <w:rFonts w:ascii="Arial" w:eastAsia="Arial" w:hAnsi="Arial" w:cs="Arial"/>
                <w:b/>
                <w:sz w:val="20"/>
                <w:szCs w:val="20"/>
              </w:rPr>
            </w:pPr>
            <w:r w:rsidRPr="0089632B">
              <w:rPr>
                <w:rFonts w:ascii="Arial" w:eastAsia="Arial" w:hAnsi="Arial" w:cs="Arial"/>
                <w:b/>
                <w:sz w:val="20"/>
                <w:szCs w:val="20"/>
              </w:rPr>
              <w:t xml:space="preserve">Marc Dallaire </w:t>
            </w:r>
          </w:p>
          <w:p w:rsidR="0089632B" w:rsidRDefault="0089632B" w:rsidP="0089632B">
            <w:pPr>
              <w:spacing w:line="240" w:lineRule="auto"/>
              <w:contextualSpacing/>
              <w:rPr>
                <w:rFonts w:ascii="Arial" w:eastAsia="Arial" w:hAnsi="Arial" w:cs="Arial"/>
                <w:sz w:val="20"/>
                <w:szCs w:val="20"/>
              </w:rPr>
            </w:pPr>
            <w:r>
              <w:rPr>
                <w:rFonts w:ascii="Arial" w:eastAsia="Arial" w:hAnsi="Arial" w:cs="Arial"/>
                <w:sz w:val="20"/>
                <w:szCs w:val="20"/>
              </w:rPr>
              <w:t xml:space="preserve">Directeur </w:t>
            </w:r>
            <w:r>
              <w:rPr>
                <w:rFonts w:ascii="Arial" w:eastAsia="Arial" w:hAnsi="Arial" w:cs="Arial"/>
                <w:sz w:val="20"/>
                <w:szCs w:val="20"/>
              </w:rPr>
              <w:t>général</w:t>
            </w:r>
          </w:p>
          <w:p w:rsidR="0089632B" w:rsidRDefault="0089632B" w:rsidP="0089632B">
            <w:pPr>
              <w:spacing w:line="240" w:lineRule="auto"/>
              <w:contextualSpacing/>
              <w:rPr>
                <w:rFonts w:ascii="Arial" w:eastAsia="Arial" w:hAnsi="Arial" w:cs="Arial"/>
                <w:b/>
                <w:sz w:val="20"/>
                <w:szCs w:val="20"/>
              </w:rPr>
            </w:pPr>
            <w:r>
              <w:rPr>
                <w:rFonts w:ascii="Arial" w:eastAsia="Arial" w:hAnsi="Arial" w:cs="Arial"/>
                <w:sz w:val="20"/>
                <w:szCs w:val="20"/>
              </w:rPr>
              <w:t>Collège François-de-Laval</w:t>
            </w:r>
            <w:r>
              <w:rPr>
                <w:rFonts w:ascii="Arial" w:eastAsia="Arial" w:hAnsi="Arial" w:cs="Arial"/>
                <w:b/>
                <w:sz w:val="20"/>
                <w:szCs w:val="20"/>
              </w:rPr>
              <w:t xml:space="preserve"> </w:t>
            </w:r>
          </w:p>
        </w:tc>
        <w:tc>
          <w:tcPr>
            <w:tcW w:w="4814" w:type="dxa"/>
          </w:tcPr>
          <w:p w:rsidR="0089632B" w:rsidRDefault="0089632B" w:rsidP="002B4773">
            <w:pPr>
              <w:spacing w:line="360" w:lineRule="auto"/>
              <w:contextualSpacing/>
              <w:rPr>
                <w:rFonts w:ascii="Arial" w:eastAsia="Arial" w:hAnsi="Arial" w:cs="Arial"/>
                <w:b/>
                <w:sz w:val="20"/>
                <w:szCs w:val="20"/>
              </w:rPr>
            </w:pPr>
            <w:r>
              <w:rPr>
                <w:rFonts w:ascii="Arial" w:eastAsia="Arial" w:hAnsi="Arial" w:cs="Arial"/>
                <w:b/>
                <w:sz w:val="20"/>
                <w:szCs w:val="20"/>
              </w:rPr>
              <w:t xml:space="preserve">Renseignement et demandes médias </w:t>
            </w:r>
          </w:p>
          <w:p w:rsidR="0089632B" w:rsidRPr="0089632B" w:rsidRDefault="0089632B" w:rsidP="002B4773">
            <w:pPr>
              <w:contextualSpacing/>
              <w:rPr>
                <w:rFonts w:ascii="Arial" w:eastAsia="Arial" w:hAnsi="Arial" w:cs="Arial"/>
                <w:b/>
                <w:sz w:val="20"/>
                <w:szCs w:val="20"/>
              </w:rPr>
            </w:pPr>
            <w:r w:rsidRPr="0089632B">
              <w:rPr>
                <w:rFonts w:ascii="Arial" w:eastAsia="Arial" w:hAnsi="Arial" w:cs="Arial"/>
                <w:b/>
                <w:sz w:val="20"/>
                <w:szCs w:val="20"/>
              </w:rPr>
              <w:t>Pierre-Thomas Choquette</w:t>
            </w:r>
          </w:p>
          <w:p w:rsidR="0089632B" w:rsidRPr="00522AC5" w:rsidRDefault="0089632B" w:rsidP="002B4773">
            <w:pPr>
              <w:contextualSpacing/>
              <w:rPr>
                <w:rFonts w:ascii="Arial" w:eastAsia="Arial" w:hAnsi="Arial" w:cs="Arial"/>
                <w:sz w:val="20"/>
                <w:szCs w:val="20"/>
              </w:rPr>
            </w:pPr>
            <w:r w:rsidRPr="00522AC5">
              <w:rPr>
                <w:rFonts w:ascii="Arial" w:eastAsia="Arial" w:hAnsi="Arial" w:cs="Arial"/>
                <w:sz w:val="20"/>
                <w:szCs w:val="20"/>
              </w:rPr>
              <w:t xml:space="preserve">Directeur principal – Relations publiques </w:t>
            </w:r>
          </w:p>
          <w:p w:rsidR="0089632B" w:rsidRPr="00522AC5" w:rsidRDefault="0089632B" w:rsidP="002B4773">
            <w:pPr>
              <w:contextualSpacing/>
              <w:rPr>
                <w:rFonts w:ascii="Arial" w:eastAsia="Arial" w:hAnsi="Arial" w:cs="Arial"/>
                <w:sz w:val="20"/>
                <w:szCs w:val="20"/>
              </w:rPr>
            </w:pPr>
            <w:r w:rsidRPr="00522AC5">
              <w:rPr>
                <w:rFonts w:ascii="Arial" w:eastAsia="Arial" w:hAnsi="Arial" w:cs="Arial"/>
                <w:sz w:val="20"/>
                <w:szCs w:val="20"/>
              </w:rPr>
              <w:t xml:space="preserve">H+K Stratégies </w:t>
            </w:r>
          </w:p>
          <w:p w:rsidR="0089632B" w:rsidRPr="00522AC5" w:rsidRDefault="0089632B" w:rsidP="002B4773">
            <w:pPr>
              <w:contextualSpacing/>
              <w:rPr>
                <w:rFonts w:ascii="Arial" w:eastAsia="Arial" w:hAnsi="Arial" w:cs="Arial"/>
                <w:sz w:val="20"/>
                <w:szCs w:val="20"/>
              </w:rPr>
            </w:pPr>
            <w:r w:rsidRPr="00522AC5">
              <w:rPr>
                <w:rFonts w:ascii="Arial" w:eastAsia="Arial" w:hAnsi="Arial" w:cs="Arial"/>
                <w:sz w:val="20"/>
                <w:szCs w:val="20"/>
              </w:rPr>
              <w:t xml:space="preserve">Téléphone : 418-265-5750 </w:t>
            </w:r>
          </w:p>
          <w:p w:rsidR="0089632B" w:rsidRDefault="0089632B" w:rsidP="002B4773">
            <w:pPr>
              <w:contextualSpacing/>
              <w:rPr>
                <w:rFonts w:ascii="Arial" w:eastAsia="Arial" w:hAnsi="Arial" w:cs="Arial"/>
                <w:sz w:val="20"/>
                <w:szCs w:val="20"/>
              </w:rPr>
            </w:pPr>
            <w:r w:rsidRPr="00522AC5">
              <w:rPr>
                <w:rFonts w:ascii="Arial" w:eastAsia="Arial" w:hAnsi="Arial" w:cs="Arial"/>
                <w:sz w:val="20"/>
                <w:szCs w:val="20"/>
              </w:rPr>
              <w:t>Courriel :</w:t>
            </w:r>
            <w:r>
              <w:rPr>
                <w:rFonts w:ascii="Arial" w:eastAsia="Arial" w:hAnsi="Arial" w:cs="Arial"/>
                <w:sz w:val="20"/>
                <w:szCs w:val="20"/>
              </w:rPr>
              <w:t xml:space="preserve"> </w:t>
            </w:r>
            <w:hyperlink r:id="rId6" w:history="1">
              <w:r w:rsidRPr="004051C6">
                <w:rPr>
                  <w:rStyle w:val="Lienhypertexte"/>
                  <w:rFonts w:ascii="Arial" w:eastAsia="Arial" w:hAnsi="Arial" w:cs="Arial"/>
                  <w:sz w:val="20"/>
                  <w:szCs w:val="20"/>
                </w:rPr>
                <w:t>pierre-thomas.choquette@hkstrategies.ca</w:t>
              </w:r>
            </w:hyperlink>
            <w:r>
              <w:rPr>
                <w:rFonts w:ascii="Arial" w:eastAsia="Arial" w:hAnsi="Arial" w:cs="Arial"/>
                <w:sz w:val="20"/>
                <w:szCs w:val="20"/>
              </w:rPr>
              <w:t xml:space="preserve"> </w:t>
            </w:r>
          </w:p>
        </w:tc>
      </w:tr>
    </w:tbl>
    <w:p w:rsidR="009D430F" w:rsidRDefault="009D430F"/>
    <w:sectPr w:rsidR="009D430F" w:rsidSect="0089632B">
      <w:headerReference w:type="even" r:id="rId7"/>
      <w:headerReference w:type="default" r:id="rId8"/>
      <w:footerReference w:type="even" r:id="rId9"/>
      <w:footerReference w:type="default" r:id="rId10"/>
      <w:headerReference w:type="first" r:id="rId11"/>
      <w:footerReference w:type="first" r:id="rId12"/>
      <w:pgSz w:w="12240" w:h="15840"/>
      <w:pgMar w:top="1247" w:right="1440" w:bottom="1021"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9D" w:rsidRDefault="0089632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9D" w:rsidRDefault="0089632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9D" w:rsidRDefault="0089632B">
    <w:pPr>
      <w:pBdr>
        <w:top w:val="nil"/>
        <w:left w:val="nil"/>
        <w:bottom w:val="nil"/>
        <w:right w:val="nil"/>
        <w:between w:val="nil"/>
      </w:pBdr>
      <w:tabs>
        <w:tab w:val="center" w:pos="4680"/>
        <w:tab w:val="right" w:pos="9360"/>
      </w:tabs>
      <w:spacing w:after="0" w:line="240" w:lineRule="auto"/>
      <w:rPr>
        <w:color w:val="000000"/>
      </w:rP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9D" w:rsidRDefault="0089632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9D" w:rsidRDefault="0089632B">
    <w:pPr>
      <w:pBdr>
        <w:top w:val="nil"/>
        <w:left w:val="nil"/>
        <w:bottom w:val="nil"/>
        <w:right w:val="nil"/>
        <w:between w:val="nil"/>
      </w:pBdr>
      <w:tabs>
        <w:tab w:val="center" w:pos="4680"/>
        <w:tab w:val="right" w:pos="9360"/>
      </w:tabs>
      <w:spacing w:after="0" w:line="240" w:lineRule="auto"/>
      <w:rPr>
        <w:color w:val="000000"/>
      </w:rPr>
    </w:pPr>
    <w:r>
      <w:rPr>
        <w:noProof/>
        <w:color w:val="000000"/>
        <w:lang w:val="fr-FR" w:eastAsia="fr-FR"/>
      </w:rPr>
      <w:drawing>
        <wp:inline distT="0" distB="0" distL="0" distR="0" wp14:anchorId="29045E4F" wp14:editId="27A2C9F4">
          <wp:extent cx="790575" cy="911949"/>
          <wp:effectExtent l="0" t="0" r="0" b="0"/>
          <wp:docPr id="6315066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90575" cy="911949"/>
                  </a:xfrm>
                  <a:prstGeom prst="rect">
                    <a:avLst/>
                  </a:prstGeom>
                  <a:ln/>
                </pic:spPr>
              </pic:pic>
            </a:graphicData>
          </a:graphic>
        </wp:inline>
      </w:drawing>
    </w:r>
    <w:r>
      <w:rPr>
        <w:color w:val="000000"/>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9D" w:rsidRDefault="0089632B">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2B"/>
    <w:rsid w:val="000E157E"/>
    <w:rsid w:val="0089632B"/>
    <w:rsid w:val="009D430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1A61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32B"/>
    <w:pPr>
      <w:spacing w:after="160" w:line="259" w:lineRule="auto"/>
    </w:pPr>
    <w:rPr>
      <w:rFonts w:ascii="Calibri" w:eastAsia="Calibri" w:hAnsi="Calibri" w:cs="Calibri"/>
      <w:sz w:val="22"/>
      <w:szCs w:val="22"/>
      <w:lang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9632B"/>
    <w:rPr>
      <w:color w:val="0000FF" w:themeColor="hyperlink"/>
      <w:u w:val="single"/>
    </w:rPr>
  </w:style>
  <w:style w:type="paragraph" w:styleId="Textedebulles">
    <w:name w:val="Balloon Text"/>
    <w:basedOn w:val="Normal"/>
    <w:link w:val="TextedebullesCar"/>
    <w:uiPriority w:val="99"/>
    <w:semiHidden/>
    <w:unhideWhenUsed/>
    <w:rsid w:val="0089632B"/>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89632B"/>
    <w:rPr>
      <w:rFonts w:ascii="Lucida Grande" w:eastAsia="Calibri" w:hAnsi="Lucida Grande" w:cs="Calibri"/>
      <w:sz w:val="18"/>
      <w:szCs w:val="18"/>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32B"/>
    <w:pPr>
      <w:spacing w:after="160" w:line="259" w:lineRule="auto"/>
    </w:pPr>
    <w:rPr>
      <w:rFonts w:ascii="Calibri" w:eastAsia="Calibri" w:hAnsi="Calibri" w:cs="Calibri"/>
      <w:sz w:val="22"/>
      <w:szCs w:val="22"/>
      <w:lang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9632B"/>
    <w:rPr>
      <w:color w:val="0000FF" w:themeColor="hyperlink"/>
      <w:u w:val="single"/>
    </w:rPr>
  </w:style>
  <w:style w:type="paragraph" w:styleId="Textedebulles">
    <w:name w:val="Balloon Text"/>
    <w:basedOn w:val="Normal"/>
    <w:link w:val="TextedebullesCar"/>
    <w:uiPriority w:val="99"/>
    <w:semiHidden/>
    <w:unhideWhenUsed/>
    <w:rsid w:val="0089632B"/>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89632B"/>
    <w:rPr>
      <w:rFonts w:ascii="Lucida Grande" w:eastAsia="Calibri" w:hAnsi="Lucida Grande" w:cs="Calibr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llegefdl.ca/experience" TargetMode="External"/><Relationship Id="rId6" Type="http://schemas.openxmlformats.org/officeDocument/2006/relationships/hyperlink" Target="mailto:pierre-thomas.choquette@hkstrategies.ca"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759</Words>
  <Characters>4177</Characters>
  <Application>Microsoft Macintosh Word</Application>
  <DocSecurity>0</DocSecurity>
  <Lines>34</Lines>
  <Paragraphs>9</Paragraphs>
  <ScaleCrop>false</ScaleCrop>
  <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CFDL</dc:creator>
  <cp:keywords/>
  <dc:description/>
  <cp:lastModifiedBy>CFDL</cp:lastModifiedBy>
  <cp:revision>1</cp:revision>
  <dcterms:created xsi:type="dcterms:W3CDTF">2020-06-29T14:57:00Z</dcterms:created>
  <dcterms:modified xsi:type="dcterms:W3CDTF">2020-06-29T15:00:00Z</dcterms:modified>
</cp:coreProperties>
</file>